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053180" w14:textId="77777777" w:rsidR="00101B9E" w:rsidRDefault="00101B9E" w:rsidP="00101B9E">
      <w:pPr>
        <w:ind w:left="13" w:hanging="13"/>
        <w:rPr>
          <w:rFonts w:ascii="宋体" w:hAnsi="宋体" w:cs="宋体"/>
          <w:b/>
          <w:bCs/>
          <w:sz w:val="24"/>
          <w:szCs w:val="24"/>
        </w:rPr>
      </w:pPr>
      <w:bookmarkStart w:id="0" w:name="_Hlk201176700"/>
      <w:bookmarkStart w:id="1" w:name="_GoBack"/>
      <w:bookmarkEnd w:id="1"/>
      <w:r>
        <w:rPr>
          <w:rFonts w:ascii="宋体" w:hAnsi="宋体" w:cs="宋体" w:hint="eastAsia"/>
          <w:b/>
          <w:bCs/>
          <w:sz w:val="24"/>
          <w:szCs w:val="24"/>
        </w:rPr>
        <w:t>附件2：</w:t>
      </w:r>
    </w:p>
    <w:bookmarkEnd w:id="0"/>
    <w:p w14:paraId="4148E3BA" w14:textId="77777777" w:rsidR="00101B9E" w:rsidRDefault="00101B9E" w:rsidP="00101B9E">
      <w:pPr>
        <w:spacing w:before="100" w:line="207"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pacing w:val="-1"/>
          <w:sz w:val="44"/>
          <w:szCs w:val="44"/>
        </w:rPr>
        <w:t>投标（响应）承诺函</w:t>
      </w:r>
    </w:p>
    <w:p w14:paraId="24552386" w14:textId="77777777" w:rsidR="00101B9E" w:rsidRDefault="00101B9E" w:rsidP="00101B9E">
      <w:pPr>
        <w:spacing w:line="318" w:lineRule="auto"/>
        <w:rPr>
          <w:rFonts w:ascii="Arial"/>
        </w:rPr>
      </w:pPr>
    </w:p>
    <w:p w14:paraId="7140940F" w14:textId="77777777" w:rsidR="00101B9E" w:rsidRDefault="00101B9E" w:rsidP="00101B9E">
      <w:pPr>
        <w:spacing w:line="318" w:lineRule="auto"/>
        <w:rPr>
          <w:rFonts w:ascii="Arial"/>
        </w:rPr>
      </w:pPr>
    </w:p>
    <w:p w14:paraId="557CEF1F"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 xml:space="preserve">致:      （招标代理机构名称或采购人）  </w:t>
      </w:r>
    </w:p>
    <w:p w14:paraId="34EE52DA"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在参加 [贵州省烟草公司铜仁市公司2025年烟叶委托运输]采购项目采购活动或承担实施该项目过程中，我司郑重承诺：</w:t>
      </w:r>
    </w:p>
    <w:p w14:paraId="35ED3FD3"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1.严格遵守法律法规规章和烟草行业、贵州烟草商业有关规定；</w:t>
      </w:r>
    </w:p>
    <w:p w14:paraId="69B65831"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2.严格遵守《烟草行业对存在行贿行为供应商实施禁入措施暂行规定》，未处于烟草行业黑名单禁止期限内；</w:t>
      </w:r>
    </w:p>
    <w:p w14:paraId="13624823"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3.严格遵守《贵州烟草商业不良行为供应商禁入措施管理办法》，未处于烟草行业不良行为供应商名单禁止期限内。不提供虚假响应材料（包含不限于资质、合同、发票、业绩、证书、认证等）参与采购；不捏造事实、伪造材料进行恶意异议投诉，或者诽谤诋毁、排挤其他供应商，影响采购活动顺利进行等行为；不得在签订合同时提出附加条件，以及存在其他严重影响正常签约履约的行为等；</w:t>
      </w:r>
    </w:p>
    <w:p w14:paraId="3C76359D"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4.积极配合做好采购相关工作。在涉及本项目相关问题处置或案件查办时，积极配合作证或提供证据，如果发生拒不配合采购人或监委等相关机构调查工作的情形，采购人可采取警示约谈、降低考核评价分数、降低供货份额、缩短服务期限、终止或解除合同等多种措施进行处理；</w:t>
      </w:r>
    </w:p>
    <w:p w14:paraId="1DF3AC24"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5.具有履行合同所必需的设备和专业技术能力；</w:t>
      </w:r>
    </w:p>
    <w:p w14:paraId="281FAE55"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6.参加本次采购活动前3年内，无重大违法记录；</w:t>
      </w:r>
    </w:p>
    <w:p w14:paraId="626FB0C5"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7.参加本次采购活动前3年内生效的刑事判决书、刑事裁定书，无相关行贿犯罪记录；</w:t>
      </w:r>
    </w:p>
    <w:p w14:paraId="71DD50C0"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8.未被列入失信被执行人名单、未被列入严重违法失信企业名单（黑名单）；</w:t>
      </w:r>
    </w:p>
    <w:p w14:paraId="526FD820"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9.不转包、不违法分包；</w:t>
      </w:r>
    </w:p>
    <w:p w14:paraId="27C31F90"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10.我单位及其授权委托人承诺与第三方电子交易平台不存在控股或管理关系；</w:t>
      </w:r>
    </w:p>
    <w:p w14:paraId="039EAC49"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lastRenderedPageBreak/>
        <w:t>11.与我单位存在“单位负责人为同一人或者存在直接控股、管理关系”的其他法人单位信息如下（如有，不论其是否参加同一合同项下的采 购活动均须填写；如未填写，视为无相关信息）：</w:t>
      </w:r>
    </w:p>
    <w:p w14:paraId="79441F3E" w14:textId="77777777" w:rsidR="00101B9E" w:rsidRDefault="00101B9E" w:rsidP="00101B9E">
      <w:pPr>
        <w:widowControl/>
        <w:kinsoku w:val="0"/>
        <w:autoSpaceDE w:val="0"/>
        <w:autoSpaceDN w:val="0"/>
        <w:adjustRightInd w:val="0"/>
        <w:snapToGrid w:val="0"/>
        <w:spacing w:line="560" w:lineRule="exact"/>
        <w:textAlignment w:val="baseline"/>
        <w:rPr>
          <w:rFonts w:ascii="仿宋_GB2312" w:eastAsia="仿宋_GB2312" w:hAnsi="仿宋_GB2312" w:cs="仿宋_GB2312"/>
          <w:sz w:val="24"/>
          <w:szCs w:val="24"/>
          <w:highlight w:val="yellow"/>
        </w:rPr>
      </w:pPr>
    </w:p>
    <w:tbl>
      <w:tblPr>
        <w:tblW w:w="8504"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954"/>
        <w:gridCol w:w="4571"/>
        <w:gridCol w:w="2979"/>
      </w:tblGrid>
      <w:tr w:rsidR="00101B9E" w:rsidRPr="00451D89" w14:paraId="2EE99D31" w14:textId="77777777" w:rsidTr="006720D3">
        <w:trPr>
          <w:trHeight w:val="588"/>
        </w:trPr>
        <w:tc>
          <w:tcPr>
            <w:tcW w:w="954" w:type="dxa"/>
            <w:shd w:val="clear" w:color="auto" w:fill="auto"/>
          </w:tcPr>
          <w:p w14:paraId="456F8C9A"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序号</w:t>
            </w:r>
          </w:p>
        </w:tc>
        <w:tc>
          <w:tcPr>
            <w:tcW w:w="4571" w:type="dxa"/>
            <w:shd w:val="clear" w:color="auto" w:fill="auto"/>
          </w:tcPr>
          <w:p w14:paraId="6371CC2E"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单位名称</w:t>
            </w:r>
          </w:p>
        </w:tc>
        <w:tc>
          <w:tcPr>
            <w:tcW w:w="2979" w:type="dxa"/>
            <w:shd w:val="clear" w:color="auto" w:fill="auto"/>
          </w:tcPr>
          <w:p w14:paraId="1FB2F18E"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相互关系</w:t>
            </w:r>
          </w:p>
        </w:tc>
      </w:tr>
      <w:tr w:rsidR="00101B9E" w:rsidRPr="00451D89" w14:paraId="39E811D1" w14:textId="77777777" w:rsidTr="006720D3">
        <w:trPr>
          <w:trHeight w:val="584"/>
        </w:trPr>
        <w:tc>
          <w:tcPr>
            <w:tcW w:w="954" w:type="dxa"/>
            <w:shd w:val="clear" w:color="auto" w:fill="auto"/>
          </w:tcPr>
          <w:p w14:paraId="53403B03"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1</w:t>
            </w:r>
          </w:p>
        </w:tc>
        <w:tc>
          <w:tcPr>
            <w:tcW w:w="4571" w:type="dxa"/>
            <w:shd w:val="clear" w:color="auto" w:fill="auto"/>
          </w:tcPr>
          <w:p w14:paraId="6224D69A"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c>
          <w:tcPr>
            <w:tcW w:w="2979" w:type="dxa"/>
            <w:shd w:val="clear" w:color="auto" w:fill="auto"/>
          </w:tcPr>
          <w:p w14:paraId="3A49BD18"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r>
      <w:tr w:rsidR="00101B9E" w:rsidRPr="00451D89" w14:paraId="0D9BF97A" w14:textId="77777777" w:rsidTr="006720D3">
        <w:trPr>
          <w:trHeight w:val="584"/>
        </w:trPr>
        <w:tc>
          <w:tcPr>
            <w:tcW w:w="954" w:type="dxa"/>
            <w:shd w:val="clear" w:color="auto" w:fill="auto"/>
          </w:tcPr>
          <w:p w14:paraId="17005F70"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2</w:t>
            </w:r>
          </w:p>
        </w:tc>
        <w:tc>
          <w:tcPr>
            <w:tcW w:w="4571" w:type="dxa"/>
            <w:shd w:val="clear" w:color="auto" w:fill="auto"/>
          </w:tcPr>
          <w:p w14:paraId="0459FD5E"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c>
          <w:tcPr>
            <w:tcW w:w="2979" w:type="dxa"/>
            <w:shd w:val="clear" w:color="auto" w:fill="auto"/>
          </w:tcPr>
          <w:p w14:paraId="0B59C309"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r>
      <w:tr w:rsidR="00101B9E" w:rsidRPr="00451D89" w14:paraId="36CF0FA4" w14:textId="77777777" w:rsidTr="006720D3">
        <w:trPr>
          <w:trHeight w:val="588"/>
        </w:trPr>
        <w:tc>
          <w:tcPr>
            <w:tcW w:w="954" w:type="dxa"/>
            <w:shd w:val="clear" w:color="auto" w:fill="auto"/>
          </w:tcPr>
          <w:p w14:paraId="33BE828E" w14:textId="77777777" w:rsidR="00101B9E" w:rsidRPr="00451D89" w:rsidRDefault="00101B9E" w:rsidP="006720D3">
            <w:pPr>
              <w:widowControl/>
              <w:kinsoku w:val="0"/>
              <w:autoSpaceDE w:val="0"/>
              <w:autoSpaceDN w:val="0"/>
              <w:adjustRightInd w:val="0"/>
              <w:snapToGrid w:val="0"/>
              <w:spacing w:line="560" w:lineRule="exact"/>
              <w:jc w:val="center"/>
              <w:textAlignment w:val="baseline"/>
              <w:rPr>
                <w:rFonts w:ascii="宋体" w:hAnsi="宋体" w:cs="宋体"/>
                <w:kern w:val="0"/>
                <w:sz w:val="24"/>
                <w:szCs w:val="24"/>
                <w:shd w:val="clear" w:color="auto" w:fill="FFFFFF"/>
              </w:rPr>
            </w:pPr>
            <w:r w:rsidRPr="00451D89">
              <w:rPr>
                <w:rFonts w:ascii="宋体" w:hAnsi="宋体" w:cs="宋体" w:hint="eastAsia"/>
                <w:kern w:val="0"/>
                <w:sz w:val="24"/>
                <w:szCs w:val="24"/>
                <w:shd w:val="clear" w:color="auto" w:fill="FFFFFF"/>
              </w:rPr>
              <w:t>…</w:t>
            </w:r>
          </w:p>
        </w:tc>
        <w:tc>
          <w:tcPr>
            <w:tcW w:w="4571" w:type="dxa"/>
            <w:shd w:val="clear" w:color="auto" w:fill="auto"/>
          </w:tcPr>
          <w:p w14:paraId="2EA35522"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c>
          <w:tcPr>
            <w:tcW w:w="2979" w:type="dxa"/>
            <w:shd w:val="clear" w:color="auto" w:fill="auto"/>
          </w:tcPr>
          <w:p w14:paraId="4B05C122" w14:textId="77777777" w:rsidR="00101B9E" w:rsidRPr="00451D89" w:rsidRDefault="00101B9E" w:rsidP="006720D3">
            <w:pPr>
              <w:widowControl/>
              <w:kinsoku w:val="0"/>
              <w:autoSpaceDE w:val="0"/>
              <w:autoSpaceDN w:val="0"/>
              <w:adjustRightInd w:val="0"/>
              <w:snapToGrid w:val="0"/>
              <w:spacing w:line="560" w:lineRule="exact"/>
              <w:textAlignment w:val="baseline"/>
              <w:rPr>
                <w:rFonts w:ascii="宋体" w:hAnsi="宋体" w:cs="宋体"/>
                <w:kern w:val="0"/>
                <w:sz w:val="24"/>
                <w:szCs w:val="24"/>
                <w:shd w:val="clear" w:color="auto" w:fill="FFFFFF"/>
              </w:rPr>
            </w:pPr>
          </w:p>
        </w:tc>
      </w:tr>
    </w:tbl>
    <w:p w14:paraId="4097DBB2"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12.在参与烟草行业采购活动中，与烟草行业工作人员交往时，应做到“五个不得”：</w:t>
      </w:r>
    </w:p>
    <w:p w14:paraId="1CD422B1"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一是不得以任何形式向行业人员及其特定关系人搞利益输送；</w:t>
      </w:r>
    </w:p>
    <w:p w14:paraId="1143B0C7"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二是不得在招投标等采购活动中恶意串通、弄虚作假，或以其他不正当手段谋取利益；</w:t>
      </w:r>
    </w:p>
    <w:p w14:paraId="6CE178EA"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三是不得违反合同约定，擅自变更、中止或者终止合同；</w:t>
      </w:r>
    </w:p>
    <w:p w14:paraId="20E892CF"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四是不得拒绝配合有关部门监督检查或提供虚假信息；</w:t>
      </w:r>
    </w:p>
    <w:p w14:paraId="1554D4F6"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五</w:t>
      </w:r>
      <w:r w:rsidRPr="00E30234">
        <w:rPr>
          <w:rFonts w:ascii="宋体" w:hAnsi="宋体" w:cs="宋体" w:hint="eastAsia"/>
          <w:spacing w:val="-6"/>
          <w:kern w:val="0"/>
          <w:sz w:val="24"/>
          <w:szCs w:val="24"/>
          <w:shd w:val="clear" w:color="auto" w:fill="FFFFFF"/>
        </w:rPr>
        <w:t>是不得利用举报等方式歪曲捏造事实，诬告陷害行业人员或诋毁其他潜在供应商</w:t>
      </w:r>
      <w:r w:rsidRPr="00E30234">
        <w:rPr>
          <w:rFonts w:ascii="宋体" w:hAnsi="宋体" w:cs="宋体" w:hint="eastAsia"/>
          <w:kern w:val="0"/>
          <w:sz w:val="24"/>
          <w:szCs w:val="24"/>
          <w:shd w:val="clear" w:color="auto" w:fill="FFFFFF"/>
        </w:rPr>
        <w:t>。</w:t>
      </w:r>
    </w:p>
    <w:p w14:paraId="727A98F6" w14:textId="77777777" w:rsidR="00101B9E" w:rsidRPr="00E30234" w:rsidRDefault="00101B9E" w:rsidP="00101B9E">
      <w:pPr>
        <w:widowControl/>
        <w:kinsoku w:val="0"/>
        <w:autoSpaceDE w:val="0"/>
        <w:autoSpaceDN w:val="0"/>
        <w:adjustRightInd w:val="0"/>
        <w:snapToGrid w:val="0"/>
        <w:spacing w:line="460" w:lineRule="exact"/>
        <w:ind w:firstLineChars="200" w:firstLine="480"/>
        <w:textAlignment w:val="baseline"/>
        <w:rPr>
          <w:rFonts w:ascii="黑体" w:eastAsia="黑体" w:hAnsi="黑体" w:cs="黑体"/>
          <w:sz w:val="24"/>
          <w:szCs w:val="24"/>
        </w:rPr>
      </w:pPr>
      <w:r w:rsidRPr="00E30234">
        <w:rPr>
          <w:rFonts w:ascii="黑体" w:eastAsia="黑体" w:hAnsi="黑体" w:cs="黑体" w:hint="eastAsia"/>
          <w:sz w:val="24"/>
          <w:szCs w:val="24"/>
        </w:rPr>
        <w:t>以上条款为我单位自愿承诺，愿意接受以上条款约束。如上述承诺不实，将承担由此产生的全部责任。</w:t>
      </w:r>
    </w:p>
    <w:p w14:paraId="644B0D07" w14:textId="77777777" w:rsidR="00101B9E" w:rsidRDefault="00101B9E" w:rsidP="00101B9E">
      <w:pPr>
        <w:widowControl/>
        <w:kinsoku w:val="0"/>
        <w:autoSpaceDE w:val="0"/>
        <w:autoSpaceDN w:val="0"/>
        <w:adjustRightInd w:val="0"/>
        <w:snapToGrid w:val="0"/>
        <w:spacing w:line="480" w:lineRule="exact"/>
        <w:textAlignment w:val="baseline"/>
        <w:rPr>
          <w:rFonts w:ascii="仿宋_GB2312" w:eastAsia="仿宋_GB2312" w:hAnsi="仿宋_GB2312" w:cs="仿宋_GB2312"/>
          <w:sz w:val="24"/>
          <w:szCs w:val="24"/>
          <w:highlight w:val="yellow"/>
        </w:rPr>
      </w:pPr>
    </w:p>
    <w:p w14:paraId="2E3FA288" w14:textId="77777777" w:rsidR="00101B9E" w:rsidRDefault="00101B9E" w:rsidP="00101B9E">
      <w:pPr>
        <w:widowControl/>
        <w:kinsoku w:val="0"/>
        <w:autoSpaceDE w:val="0"/>
        <w:autoSpaceDN w:val="0"/>
        <w:adjustRightInd w:val="0"/>
        <w:snapToGrid w:val="0"/>
        <w:spacing w:line="480" w:lineRule="exact"/>
        <w:textAlignment w:val="baseline"/>
        <w:rPr>
          <w:rFonts w:ascii="仿宋_GB2312" w:eastAsia="仿宋_GB2312" w:hAnsi="仿宋_GB2312" w:cs="仿宋_GB2312"/>
          <w:sz w:val="24"/>
          <w:szCs w:val="24"/>
          <w:highlight w:val="yellow"/>
        </w:rPr>
      </w:pPr>
    </w:p>
    <w:p w14:paraId="5A4AFED7" w14:textId="77777777" w:rsidR="00101B9E" w:rsidRPr="00E30234" w:rsidRDefault="00101B9E" w:rsidP="00101B9E">
      <w:pPr>
        <w:widowControl/>
        <w:kinsoku w:val="0"/>
        <w:autoSpaceDE w:val="0"/>
        <w:autoSpaceDN w:val="0"/>
        <w:adjustRightInd w:val="0"/>
        <w:snapToGrid w:val="0"/>
        <w:spacing w:line="480" w:lineRule="exact"/>
        <w:ind w:firstLineChars="1100" w:firstLine="2640"/>
        <w:textAlignment w:val="baseline"/>
        <w:rPr>
          <w:rFonts w:ascii="宋体" w:hAnsi="宋体" w:cs="宋体"/>
          <w:kern w:val="0"/>
          <w:sz w:val="24"/>
          <w:szCs w:val="24"/>
          <w:shd w:val="clear" w:color="auto" w:fill="FFFFFF"/>
        </w:rPr>
      </w:pPr>
      <w:r w:rsidRPr="00E30234">
        <w:rPr>
          <w:rFonts w:ascii="宋体" w:hAnsi="宋体" w:cs="宋体" w:hint="eastAsia"/>
          <w:kern w:val="0"/>
          <w:sz w:val="24"/>
          <w:szCs w:val="24"/>
          <w:shd w:val="clear" w:color="auto" w:fill="FFFFFF"/>
        </w:rPr>
        <w:t>投标人名称（盖单位公章）:</w:t>
      </w:r>
    </w:p>
    <w:p w14:paraId="0A1F6A3B" w14:textId="77777777" w:rsidR="00101B9E" w:rsidRPr="00E30234" w:rsidRDefault="00101B9E" w:rsidP="00101B9E">
      <w:pPr>
        <w:widowControl/>
        <w:kinsoku w:val="0"/>
        <w:autoSpaceDE w:val="0"/>
        <w:autoSpaceDN w:val="0"/>
        <w:adjustRightInd w:val="0"/>
        <w:snapToGrid w:val="0"/>
        <w:spacing w:line="480" w:lineRule="exact"/>
        <w:ind w:firstLineChars="1200" w:firstLine="2880"/>
        <w:textAlignment w:val="baseline"/>
        <w:rPr>
          <w:rFonts w:ascii="宋体" w:hAnsi="宋体" w:cs="宋体"/>
          <w:kern w:val="0"/>
          <w:sz w:val="24"/>
          <w:szCs w:val="24"/>
          <w:shd w:val="clear" w:color="auto" w:fill="FFFFFF"/>
        </w:rPr>
      </w:pPr>
    </w:p>
    <w:p w14:paraId="723B1107" w14:textId="77777777" w:rsidR="00101B9E" w:rsidRDefault="00101B9E" w:rsidP="00101B9E">
      <w:pPr>
        <w:widowControl/>
        <w:kinsoku w:val="0"/>
        <w:autoSpaceDE w:val="0"/>
        <w:autoSpaceDN w:val="0"/>
        <w:adjustRightInd w:val="0"/>
        <w:snapToGrid w:val="0"/>
        <w:spacing w:line="480" w:lineRule="exact"/>
        <w:ind w:firstLineChars="1100" w:firstLine="2640"/>
        <w:textAlignment w:val="baseline"/>
        <w:rPr>
          <w:rFonts w:ascii="Arial"/>
          <w:sz w:val="24"/>
          <w:szCs w:val="24"/>
          <w:highlight w:val="yellow"/>
        </w:rPr>
      </w:pPr>
      <w:r w:rsidRPr="00E30234">
        <w:rPr>
          <w:rFonts w:ascii="宋体" w:hAnsi="宋体" w:cs="宋体" w:hint="eastAsia"/>
          <w:kern w:val="0"/>
          <w:sz w:val="24"/>
          <w:szCs w:val="24"/>
          <w:shd w:val="clear" w:color="auto" w:fill="FFFFFF"/>
        </w:rPr>
        <w:t>日期:_____年______月______ 日</w:t>
      </w:r>
    </w:p>
    <w:p w14:paraId="5F093134" w14:textId="77777777" w:rsidR="00101B9E" w:rsidRDefault="00101B9E" w:rsidP="00101B9E">
      <w:pPr>
        <w:spacing w:line="259" w:lineRule="auto"/>
        <w:rPr>
          <w:rFonts w:ascii="Arial"/>
          <w:sz w:val="24"/>
          <w:szCs w:val="24"/>
          <w:highlight w:val="yellow"/>
        </w:rPr>
      </w:pPr>
    </w:p>
    <w:p w14:paraId="7EB174E0" w14:textId="77777777" w:rsidR="00101B9E" w:rsidRDefault="00101B9E" w:rsidP="00101B9E">
      <w:pPr>
        <w:spacing w:line="259" w:lineRule="auto"/>
        <w:rPr>
          <w:rFonts w:ascii="Arial"/>
          <w:sz w:val="24"/>
          <w:szCs w:val="24"/>
          <w:highlight w:val="yellow"/>
        </w:rPr>
      </w:pPr>
    </w:p>
    <w:p w14:paraId="5774186C" w14:textId="78DD9F2C" w:rsidR="00D90C85" w:rsidRDefault="00101B9E" w:rsidP="00101B9E">
      <w:r w:rsidRPr="009C38BC">
        <w:rPr>
          <w:rFonts w:ascii="楷体_GB2312" w:eastAsia="楷体_GB2312" w:hAnsi="楷体_GB2312" w:cs="楷体_GB2312" w:hint="eastAsia"/>
          <w:spacing w:val="1"/>
          <w:sz w:val="24"/>
          <w:szCs w:val="24"/>
        </w:rPr>
        <w:t>【说明】此投标人承诺函除第11条承诺由投标人</w:t>
      </w:r>
      <w:r w:rsidRPr="009C38BC">
        <w:rPr>
          <w:rFonts w:ascii="楷体_GB2312" w:eastAsia="楷体_GB2312" w:hAnsi="楷体_GB2312" w:cs="楷体_GB2312" w:hint="eastAsia"/>
          <w:sz w:val="24"/>
          <w:szCs w:val="24"/>
        </w:rPr>
        <w:t>据实填写外，其他</w:t>
      </w:r>
      <w:r w:rsidRPr="009C38BC">
        <w:rPr>
          <w:rFonts w:ascii="楷体_GB2312" w:eastAsia="楷体_GB2312" w:hAnsi="楷体_GB2312" w:cs="楷体_GB2312" w:hint="eastAsia"/>
          <w:spacing w:val="-4"/>
          <w:sz w:val="24"/>
          <w:szCs w:val="24"/>
        </w:rPr>
        <w:t>条款投标人不得改变格式中给定的文字所表达的含义，不得删减格式中的实质性内容，不得自行添加与格式中给定的文字内容相矛盾的内容，不得</w:t>
      </w:r>
      <w:r w:rsidRPr="009C38BC">
        <w:rPr>
          <w:rFonts w:ascii="楷体_GB2312" w:eastAsia="楷体_GB2312" w:hAnsi="楷体_GB2312" w:cs="楷体_GB2312" w:hint="eastAsia"/>
          <w:spacing w:val="-2"/>
          <w:sz w:val="24"/>
          <w:szCs w:val="24"/>
        </w:rPr>
        <w:t>对应当填写的空格不填写或不实质性响应，否则投标无效</w:t>
      </w:r>
      <w:r w:rsidR="00D956B4">
        <w:rPr>
          <w:rFonts w:cs="宋体" w:hint="eastAsia"/>
          <w:sz w:val="24"/>
          <w:szCs w:val="24"/>
        </w:rPr>
        <w:t>。</w:t>
      </w:r>
    </w:p>
    <w:sectPr w:rsidR="00D90C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7A7C7E" w14:textId="77777777" w:rsidR="00E529C3" w:rsidRDefault="00E529C3" w:rsidP="00D956B4">
      <w:r>
        <w:separator/>
      </w:r>
    </w:p>
  </w:endnote>
  <w:endnote w:type="continuationSeparator" w:id="0">
    <w:p w14:paraId="3B5BEF4A" w14:textId="77777777" w:rsidR="00E529C3" w:rsidRDefault="00E529C3" w:rsidP="00D95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00"/>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8E5467" w14:textId="77777777" w:rsidR="00E529C3" w:rsidRDefault="00E529C3" w:rsidP="00D956B4">
      <w:r>
        <w:separator/>
      </w:r>
    </w:p>
  </w:footnote>
  <w:footnote w:type="continuationSeparator" w:id="0">
    <w:p w14:paraId="716F66AF" w14:textId="77777777" w:rsidR="00E529C3" w:rsidRDefault="00E529C3" w:rsidP="00D956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C85"/>
    <w:rsid w:val="00101B9E"/>
    <w:rsid w:val="007E5371"/>
    <w:rsid w:val="00D90C85"/>
    <w:rsid w:val="00D956B4"/>
    <w:rsid w:val="00E52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A445D9"/>
  <w15:chartTrackingRefBased/>
  <w15:docId w15:val="{4F1136C4-8E40-4C7C-B056-431FA5A21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D956B4"/>
    <w:pPr>
      <w:widowControl w:val="0"/>
      <w:spacing w:after="0" w:line="240" w:lineRule="auto"/>
      <w:jc w:val="both"/>
    </w:pPr>
    <w:rPr>
      <w:rFonts w:ascii="Calibri" w:eastAsia="宋体" w:hAnsi="Calibri" w:cs="Times New Roman"/>
      <w:sz w:val="21"/>
      <w:szCs w:val="22"/>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D956B4"/>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Char">
    <w:name w:val="页眉 Char"/>
    <w:basedOn w:val="a1"/>
    <w:link w:val="a4"/>
    <w:uiPriority w:val="99"/>
    <w:rsid w:val="00D956B4"/>
    <w:rPr>
      <w:sz w:val="18"/>
      <w:szCs w:val="18"/>
    </w:rPr>
  </w:style>
  <w:style w:type="paragraph" w:styleId="a5">
    <w:name w:val="footer"/>
    <w:basedOn w:val="a"/>
    <w:link w:val="Char0"/>
    <w:uiPriority w:val="99"/>
    <w:unhideWhenUsed/>
    <w:rsid w:val="00D956B4"/>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Char0">
    <w:name w:val="页脚 Char"/>
    <w:basedOn w:val="a1"/>
    <w:link w:val="a5"/>
    <w:uiPriority w:val="99"/>
    <w:rsid w:val="00D956B4"/>
    <w:rPr>
      <w:sz w:val="18"/>
      <w:szCs w:val="18"/>
    </w:rPr>
  </w:style>
  <w:style w:type="paragraph" w:styleId="a6">
    <w:name w:val="Body Text"/>
    <w:basedOn w:val="a"/>
    <w:next w:val="a"/>
    <w:link w:val="Char1"/>
    <w:unhideWhenUsed/>
    <w:qFormat/>
    <w:rsid w:val="00D956B4"/>
    <w:pPr>
      <w:spacing w:after="120"/>
    </w:pPr>
  </w:style>
  <w:style w:type="character" w:customStyle="1" w:styleId="a7">
    <w:name w:val="正文文本 字符"/>
    <w:basedOn w:val="a1"/>
    <w:uiPriority w:val="99"/>
    <w:semiHidden/>
    <w:rsid w:val="00D956B4"/>
    <w:rPr>
      <w:rFonts w:ascii="Calibri" w:eastAsia="宋体" w:hAnsi="Calibri" w:cs="Times New Roman"/>
      <w:sz w:val="21"/>
      <w:szCs w:val="22"/>
      <w14:ligatures w14:val="none"/>
    </w:rPr>
  </w:style>
  <w:style w:type="character" w:customStyle="1" w:styleId="Char1">
    <w:name w:val="正文文本 Char"/>
    <w:link w:val="a6"/>
    <w:rsid w:val="00D956B4"/>
    <w:rPr>
      <w:rFonts w:ascii="Calibri" w:eastAsia="宋体" w:hAnsi="Calibri" w:cs="Times New Roman"/>
      <w:sz w:val="21"/>
      <w:szCs w:val="22"/>
      <w14:ligatures w14:val="none"/>
    </w:rPr>
  </w:style>
  <w:style w:type="paragraph" w:styleId="a0">
    <w:name w:val="Normal Indent"/>
    <w:basedOn w:val="a"/>
    <w:uiPriority w:val="99"/>
    <w:semiHidden/>
    <w:unhideWhenUsed/>
    <w:rsid w:val="00D956B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1083</Words>
  <Characters>94</Characters>
  <Application>Microsoft Office Word</Application>
  <DocSecurity>0</DocSecurity>
  <Lines>1</Lines>
  <Paragraphs>2</Paragraphs>
  <ScaleCrop>false</ScaleCrop>
  <Company/>
  <LinksUpToDate>false</LinksUpToDate>
  <CharactersWithSpaces>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广贤 刘</dc:creator>
  <cp:keywords/>
  <dc:description/>
  <cp:lastModifiedBy>Microsoft</cp:lastModifiedBy>
  <cp:revision>2</cp:revision>
  <dcterms:created xsi:type="dcterms:W3CDTF">2025-06-19T02:57:00Z</dcterms:created>
  <dcterms:modified xsi:type="dcterms:W3CDTF">2025-06-19T02:57:00Z</dcterms:modified>
</cp:coreProperties>
</file>